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center"/>
        <w:rPr>
          <w:color w:val="333333"/>
          <w:sz w:val="36"/>
          <w:szCs w:val="36"/>
        </w:rPr>
      </w:pPr>
      <w:r w:rsidRPr="00CD341E">
        <w:rPr>
          <w:b/>
          <w:bCs/>
          <w:color w:val="003370"/>
          <w:sz w:val="36"/>
          <w:szCs w:val="36"/>
        </w:rPr>
        <w:t>Служба школьной медиации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b/>
          <w:bCs/>
          <w:color w:val="003370"/>
          <w:sz w:val="34"/>
          <w:szCs w:val="34"/>
        </w:rPr>
        <w:t>Медиация</w:t>
      </w:r>
      <w:r w:rsidRPr="00CD341E">
        <w:rPr>
          <w:color w:val="333333"/>
          <w:sz w:val="34"/>
          <w:szCs w:val="34"/>
        </w:rPr>
        <w:t> - это способ урегулирования споров при содействии медиатора (независимое лицо или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b/>
          <w:bCs/>
          <w:color w:val="003370"/>
          <w:sz w:val="34"/>
          <w:szCs w:val="34"/>
        </w:rPr>
        <w:t>Служба школьной медиации</w:t>
      </w:r>
      <w:r w:rsidRPr="00CD341E">
        <w:rPr>
          <w:color w:val="333333"/>
          <w:sz w:val="34"/>
          <w:szCs w:val="34"/>
        </w:rPr>
        <w:t> 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t>Медиатор при разрешении споров в своей работе опирается на следующие принципы: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t>Первый принцип – </w:t>
      </w:r>
      <w:r w:rsidRPr="00CD341E">
        <w:rPr>
          <w:b/>
          <w:bCs/>
          <w:color w:val="003370"/>
          <w:sz w:val="34"/>
          <w:szCs w:val="34"/>
        </w:rPr>
        <w:t>нейтральность</w:t>
      </w:r>
      <w:r w:rsidRPr="00CD341E">
        <w:rPr>
          <w:color w:val="333333"/>
          <w:sz w:val="34"/>
          <w:szCs w:val="34"/>
        </w:rPr>
        <w:t> медиатора. Медиатор (посредник) не решает, кто прав, а кто виноват. Медиатор беспристрастен по отношению ко всем сторонам конфликта, не заинтересован в каком-то конкретном решении. Именно поэтому он не советует и не принимает решений за стороны, а стимулирует их самих к поиску взаимовыгодного выхода из ситуации. Задача медиатора состоит в том, чтобы организовать процесс эффективного обсуждения.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t>Второй принцип медиации – </w:t>
      </w:r>
      <w:r w:rsidRPr="00CD341E">
        <w:rPr>
          <w:b/>
          <w:bCs/>
          <w:color w:val="003370"/>
          <w:sz w:val="34"/>
          <w:szCs w:val="34"/>
        </w:rPr>
        <w:t>добровольность</w:t>
      </w:r>
      <w:r w:rsidRPr="00CD341E">
        <w:rPr>
          <w:b/>
          <w:bCs/>
          <w:color w:val="333333"/>
          <w:sz w:val="34"/>
          <w:szCs w:val="34"/>
        </w:rPr>
        <w:t>. </w:t>
      </w:r>
      <w:r w:rsidRPr="00CD341E">
        <w:rPr>
          <w:color w:val="333333"/>
          <w:sz w:val="34"/>
          <w:szCs w:val="34"/>
        </w:rPr>
        <w:t>Стороны добровольно принимают участие в процедуре медиации. Все участники переговоров (в том числе медиатор) могут выйти из процесса в любой момент. Технология предполагает, что всё происходит с согласия сторон, включая принятие решения, за реализацию которого они сами несут ответственность.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t>Третий принцип медиации – </w:t>
      </w:r>
      <w:r w:rsidRPr="00CD341E">
        <w:rPr>
          <w:b/>
          <w:bCs/>
          <w:color w:val="003370"/>
          <w:sz w:val="34"/>
          <w:szCs w:val="34"/>
        </w:rPr>
        <w:t>конфиденциальность</w:t>
      </w:r>
      <w:r w:rsidRPr="00CD341E">
        <w:rPr>
          <w:color w:val="333333"/>
          <w:sz w:val="34"/>
          <w:szCs w:val="34"/>
        </w:rPr>
        <w:t>. Медиатор не имеет права разглашать информацию, полученную в ходе медиации, без согласия сторон. Стороны также гарантируют нераспространение полученной информации в ходе разрешения конфликта.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t>Четвертый принцип медиации – </w:t>
      </w:r>
      <w:r w:rsidRPr="00CD341E">
        <w:rPr>
          <w:b/>
          <w:bCs/>
          <w:color w:val="003370"/>
          <w:sz w:val="34"/>
          <w:szCs w:val="34"/>
        </w:rPr>
        <w:t>равноправие</w:t>
      </w:r>
      <w:r w:rsidRPr="00CD341E">
        <w:rPr>
          <w:color w:val="333333"/>
          <w:sz w:val="34"/>
          <w:szCs w:val="34"/>
        </w:rPr>
        <w:t>. Каждый из участников имеет равное право высказываться, принимать участие в разработке, обсуждении и принятии конечного решения. Медиатор уделяет каждому равное количество времени и внимания.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b/>
          <w:bCs/>
          <w:color w:val="003370"/>
          <w:sz w:val="34"/>
          <w:szCs w:val="34"/>
        </w:rPr>
        <w:t>Служба школьной медиации</w:t>
      </w:r>
      <w:r w:rsidRPr="00CD341E">
        <w:rPr>
          <w:b/>
          <w:bCs/>
          <w:color w:val="333333"/>
          <w:sz w:val="34"/>
          <w:szCs w:val="34"/>
        </w:rPr>
        <w:t> </w:t>
      </w:r>
      <w:r w:rsidRPr="00CD341E">
        <w:rPr>
          <w:color w:val="333333"/>
          <w:sz w:val="34"/>
          <w:szCs w:val="34"/>
        </w:rPr>
        <w:t>готова работать со всеми участниками образовательного процесса.</w:t>
      </w:r>
    </w:p>
    <w:p w:rsidR="006565E1" w:rsidRPr="00CD341E" w:rsidRDefault="006565E1" w:rsidP="006565E1">
      <w:pPr>
        <w:pStyle w:val="a3"/>
        <w:shd w:val="clear" w:color="auto" w:fill="FFFFFF"/>
        <w:spacing w:before="0" w:beforeAutospacing="0" w:after="0" w:afterAutospacing="0"/>
        <w:ind w:left="-1276" w:firstLine="283"/>
        <w:jc w:val="both"/>
        <w:rPr>
          <w:color w:val="333333"/>
          <w:sz w:val="34"/>
          <w:szCs w:val="34"/>
        </w:rPr>
      </w:pPr>
      <w:r w:rsidRPr="00CD341E">
        <w:rPr>
          <w:color w:val="333333"/>
          <w:sz w:val="34"/>
          <w:szCs w:val="34"/>
        </w:rPr>
        <w:lastRenderedPageBreak/>
        <w:t>При необходимости можно обратиться в независимую бесплатную службу медиации.</w:t>
      </w:r>
    </w:p>
    <w:p w:rsidR="006565E1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</w:rPr>
      </w:pPr>
    </w:p>
    <w:p w:rsidR="006565E1" w:rsidRPr="00CD341E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CD341E">
        <w:rPr>
          <w:rStyle w:val="normal-c-c0"/>
          <w:color w:val="000000"/>
          <w:sz w:val="28"/>
          <w:szCs w:val="28"/>
        </w:rPr>
        <w:t>Независимая бесплатная служба медиации в Центральном районе Санкт-Петербурга работает на базе ППМ</w:t>
      </w:r>
      <w:proofErr w:type="gramStart"/>
      <w:r w:rsidRPr="00CD341E">
        <w:rPr>
          <w:rStyle w:val="normal-c-c0"/>
          <w:color w:val="000000"/>
          <w:sz w:val="28"/>
          <w:szCs w:val="28"/>
        </w:rPr>
        <w:t>С-</w:t>
      </w:r>
      <w:proofErr w:type="gramEnd"/>
      <w:r w:rsidRPr="00CD341E">
        <w:rPr>
          <w:rStyle w:val="normal-c-c0"/>
          <w:color w:val="000000"/>
          <w:sz w:val="28"/>
          <w:szCs w:val="28"/>
        </w:rPr>
        <w:t xml:space="preserve"> центра "Развитие" с педагогами, учащимися образовательных учреждений Центрального района и их родителями. Вы можете подать заявку на бесплатную услугу проведения процедуры урегулирования споров по телефону </w:t>
      </w:r>
    </w:p>
    <w:p w:rsidR="006565E1" w:rsidRPr="00CD341E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color w:val="000000"/>
          <w:sz w:val="28"/>
          <w:szCs w:val="28"/>
        </w:rPr>
      </w:pPr>
      <w:r w:rsidRPr="00CD341E">
        <w:rPr>
          <w:rStyle w:val="normal-c-c0"/>
          <w:color w:val="000000"/>
          <w:sz w:val="28"/>
          <w:szCs w:val="28"/>
        </w:rPr>
        <w:t>+7 (812) 271-69-77 или  </w:t>
      </w:r>
      <w:hyperlink r:id="rId4" w:tgtFrame="_blank" w:history="1">
        <w:r w:rsidRPr="00CD341E">
          <w:rPr>
            <w:rStyle w:val="a4"/>
            <w:sz w:val="28"/>
            <w:szCs w:val="28"/>
          </w:rPr>
          <w:t>https://vk.com/club123313647</w:t>
        </w:r>
      </w:hyperlink>
      <w:r w:rsidRPr="00CD341E">
        <w:rPr>
          <w:rStyle w:val="normal-c-c0"/>
          <w:color w:val="000000"/>
          <w:sz w:val="28"/>
          <w:szCs w:val="28"/>
        </w:rPr>
        <w:t xml:space="preserve"> официальной группе </w:t>
      </w:r>
      <w:proofErr w:type="spellStart"/>
      <w:r w:rsidRPr="00CD341E">
        <w:rPr>
          <w:rStyle w:val="normal-c-c0"/>
          <w:color w:val="000000"/>
          <w:sz w:val="28"/>
          <w:szCs w:val="28"/>
        </w:rPr>
        <w:t>вконтакте</w:t>
      </w:r>
      <w:proofErr w:type="spellEnd"/>
      <w:r w:rsidRPr="00CD341E">
        <w:rPr>
          <w:rStyle w:val="normal-c-c0"/>
          <w:color w:val="000000"/>
          <w:sz w:val="28"/>
          <w:szCs w:val="28"/>
        </w:rPr>
        <w:t>.</w:t>
      </w:r>
    </w:p>
    <w:p w:rsidR="006565E1" w:rsidRPr="00CD341E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color w:val="000000"/>
          <w:sz w:val="28"/>
          <w:szCs w:val="28"/>
        </w:rPr>
      </w:pPr>
      <w:r w:rsidRPr="00CD341E">
        <w:rPr>
          <w:rStyle w:val="normal-c-c0"/>
          <w:color w:val="000000"/>
          <w:sz w:val="28"/>
          <w:szCs w:val="28"/>
        </w:rPr>
        <w:t>Для этого:</w:t>
      </w:r>
    </w:p>
    <w:p w:rsidR="006565E1" w:rsidRPr="00CD341E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color w:val="000000"/>
          <w:sz w:val="28"/>
          <w:szCs w:val="28"/>
        </w:rPr>
      </w:pPr>
      <w:r w:rsidRPr="00CD341E">
        <w:rPr>
          <w:rStyle w:val="normal-c-c0"/>
          <w:color w:val="000000"/>
          <w:sz w:val="28"/>
          <w:szCs w:val="28"/>
        </w:rPr>
        <w:t>1) кратко опишите суть спора</w:t>
      </w:r>
    </w:p>
    <w:p w:rsidR="006565E1" w:rsidRPr="00CD341E" w:rsidRDefault="006565E1" w:rsidP="006565E1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color w:val="000000"/>
          <w:sz w:val="28"/>
          <w:szCs w:val="28"/>
        </w:rPr>
      </w:pPr>
      <w:r w:rsidRPr="00CD341E">
        <w:rPr>
          <w:rStyle w:val="normal-c-c0"/>
          <w:color w:val="000000"/>
          <w:sz w:val="28"/>
          <w:szCs w:val="28"/>
        </w:rPr>
        <w:t>2) оставьте свои контактные данные</w:t>
      </w:r>
    </w:p>
    <w:p w:rsidR="00895253" w:rsidRDefault="00895253"/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center"/>
        <w:rPr>
          <w:rStyle w:val="normal-c-c0"/>
          <w:b/>
          <w:color w:val="000000"/>
          <w:sz w:val="28"/>
          <w:szCs w:val="28"/>
        </w:rPr>
      </w:pPr>
      <w:r w:rsidRPr="00532D7A">
        <w:rPr>
          <w:rStyle w:val="normal-c-c0"/>
          <w:b/>
          <w:color w:val="000000"/>
          <w:sz w:val="28"/>
          <w:szCs w:val="28"/>
        </w:rPr>
        <w:t>Организация работы службы медиации в школе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Важно, что не всегда для разрешения конфликта потребуется процедура медиации. В некоторых случаях будет достаточно консультации.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Для того</w:t>
      </w:r>
      <w:proofErr w:type="gramStart"/>
      <w:r w:rsidRPr="00532D7A">
        <w:rPr>
          <w:rStyle w:val="normal-c-c0"/>
          <w:color w:val="000000"/>
          <w:sz w:val="28"/>
          <w:szCs w:val="28"/>
        </w:rPr>
        <w:t>,</w:t>
      </w:r>
      <w:proofErr w:type="gramEnd"/>
      <w:r w:rsidRPr="00532D7A">
        <w:rPr>
          <w:rStyle w:val="normal-c-c0"/>
          <w:color w:val="000000"/>
          <w:sz w:val="28"/>
          <w:szCs w:val="28"/>
        </w:rPr>
        <w:t xml:space="preserve"> чтобы процедура медиации не пугала потенциальных её участников, необходимо обратить внимание на: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1. Участие в медиации добровольно и анонимно, стороны могут дать согласие на разглашение факта их участия в медиации.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2. Вся документация службы медиации конфиденциальна, доступ к журналу имеет только руководитель службы.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3. В соглашении о примирении по желанию сторон может быть внесен пункт о сохранении конфиденциальности и санкциях за ее нарушение.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Деятельность службы школьной медиации направлена на формирование безопасного пространства (среды) не только для детей, но и для взрослых, путем содействия воспитанию у них культуры конструктивного поведения в различных конфликтных ситуациях.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Для этого в образовательном учреждении реализуется обучающая программа для детей, благодаря которой развиваются коммуникативные умения и умения разрешения конфликтов с помощью частичного применения технологии медиации.</w:t>
      </w:r>
    </w:p>
    <w:p w:rsidR="00532D7A" w:rsidRPr="00532D7A" w:rsidRDefault="00532D7A" w:rsidP="00532D7A">
      <w:pPr>
        <w:pStyle w:val="normal-p-p0"/>
        <w:shd w:val="clear" w:color="auto" w:fill="FFFFFF"/>
        <w:spacing w:before="0" w:beforeAutospacing="0" w:after="0" w:afterAutospacing="0"/>
        <w:ind w:left="-1276" w:firstLine="142"/>
        <w:jc w:val="both"/>
        <w:rPr>
          <w:rStyle w:val="normal-c-c0"/>
          <w:color w:val="000000"/>
          <w:sz w:val="28"/>
          <w:szCs w:val="28"/>
        </w:rPr>
      </w:pPr>
      <w:r w:rsidRPr="00532D7A">
        <w:rPr>
          <w:rStyle w:val="normal-c-c0"/>
          <w:color w:val="000000"/>
          <w:sz w:val="28"/>
          <w:szCs w:val="28"/>
        </w:rPr>
        <w:t>Для педагогов организуются семинары, тренинги для формирования вышеуказанной культуры</w:t>
      </w:r>
    </w:p>
    <w:sectPr w:rsidR="00532D7A" w:rsidRPr="00532D7A" w:rsidSect="00EA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53"/>
    <w:rsid w:val="00532D7A"/>
    <w:rsid w:val="006565E1"/>
    <w:rsid w:val="00895253"/>
    <w:rsid w:val="00EA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5E1"/>
    <w:rPr>
      <w:color w:val="0000FF"/>
      <w:u w:val="single"/>
    </w:rPr>
  </w:style>
  <w:style w:type="paragraph" w:customStyle="1" w:styleId="normal-p-p0">
    <w:name w:val="normal-p-p0"/>
    <w:basedOn w:val="a"/>
    <w:rsid w:val="006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0">
    <w:name w:val="normal-c-c0"/>
    <w:basedOn w:val="a0"/>
    <w:rsid w:val="0065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23313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2017-10-03T09:49:00Z</dcterms:created>
  <dcterms:modified xsi:type="dcterms:W3CDTF">2017-10-03T09:51:00Z</dcterms:modified>
</cp:coreProperties>
</file>