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E" w:rsidRPr="001155BE" w:rsidRDefault="008C0A87">
      <w:pPr>
        <w:rPr>
          <w:sz w:val="28"/>
          <w:szCs w:val="28"/>
        </w:rPr>
        <w:sectPr w:rsidR="00035D7E" w:rsidRPr="001155BE" w:rsidSect="00ED78B9">
          <w:type w:val="continuous"/>
          <w:pgSz w:w="11910" w:h="16840"/>
          <w:pgMar w:top="568" w:right="360" w:bottom="280" w:left="1660" w:header="720" w:footer="720" w:gutter="0"/>
          <w:cols w:space="720"/>
        </w:sectPr>
      </w:pPr>
      <w:r>
        <w:rPr>
          <w:noProof/>
          <w:sz w:val="28"/>
          <w:lang w:bidi="ar-SA"/>
        </w:rPr>
        <w:drawing>
          <wp:inline distT="0" distB="0" distL="0" distR="0">
            <wp:extent cx="6075972" cy="8607158"/>
            <wp:effectExtent l="19050" t="0" r="978" b="0"/>
            <wp:docPr id="1" name="Рисунок 1" descr="C:\Users\секретарь\Desktop\pdf56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pdf568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0" cy="860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5BE"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5670"/>
        <w:gridCol w:w="1844"/>
      </w:tblGrid>
      <w:tr w:rsidR="00035D7E" w:rsidRPr="001155BE" w:rsidTr="00ED78B9">
        <w:trPr>
          <w:trHeight w:val="4100"/>
        </w:trPr>
        <w:tc>
          <w:tcPr>
            <w:tcW w:w="2006" w:type="dxa"/>
          </w:tcPr>
          <w:p w:rsidR="00035D7E" w:rsidRPr="001155BE" w:rsidRDefault="00035D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ED78B9">
            <w:pPr>
              <w:pStyle w:val="TableParagraph"/>
              <w:spacing w:before="60"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61CCC" w:rsidRPr="001155BE">
              <w:rPr>
                <w:sz w:val="28"/>
                <w:szCs w:val="28"/>
              </w:rPr>
              <w:t>.</w:t>
            </w:r>
            <w:r w:rsidR="00F61CCC" w:rsidRPr="001155BE">
              <w:rPr>
                <w:spacing w:val="57"/>
                <w:sz w:val="28"/>
                <w:szCs w:val="28"/>
              </w:rPr>
              <w:t xml:space="preserve"> </w:t>
            </w:r>
            <w:r w:rsidR="00F61CCC" w:rsidRPr="001155BE">
              <w:rPr>
                <w:sz w:val="28"/>
                <w:szCs w:val="28"/>
              </w:rPr>
              <w:t>Доработка:</w:t>
            </w:r>
          </w:p>
          <w:p w:rsidR="00035D7E" w:rsidRPr="001155BE" w:rsidRDefault="00ED78B9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/>
              <w:ind w:right="10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адаптированных обще</w:t>
            </w:r>
            <w:r w:rsidR="00F61CCC" w:rsidRPr="001155BE">
              <w:rPr>
                <w:sz w:val="28"/>
                <w:szCs w:val="28"/>
              </w:rPr>
              <w:t>образовательных программ (индивидуальных и др.);</w:t>
            </w:r>
          </w:p>
          <w:p w:rsidR="00035D7E" w:rsidRPr="001155BE" w:rsidRDefault="00F61CC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63" w:lineRule="exact"/>
              <w:ind w:left="316" w:hanging="234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учебного</w:t>
            </w:r>
            <w:r w:rsidRPr="001155BE">
              <w:rPr>
                <w:spacing w:val="-1"/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плана;</w:t>
            </w:r>
          </w:p>
          <w:p w:rsidR="00035D7E" w:rsidRPr="001155BE" w:rsidRDefault="00F61CCC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/>
              <w:ind w:right="137" w:firstLine="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рабочих программ учебных предметов,</w:t>
            </w:r>
            <w:r w:rsidRPr="001155BE">
              <w:rPr>
                <w:spacing w:val="-11"/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курсов, дисциплин,</w:t>
            </w:r>
            <w:r w:rsidRPr="001155BE">
              <w:rPr>
                <w:spacing w:val="-1"/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модулей;</w:t>
            </w:r>
          </w:p>
          <w:p w:rsidR="00035D7E" w:rsidRPr="001155BE" w:rsidRDefault="00F61CCC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64" w:lineRule="exact"/>
              <w:ind w:left="313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годового календарного учебного</w:t>
            </w:r>
            <w:r w:rsidRPr="001155BE">
              <w:rPr>
                <w:spacing w:val="-1"/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графика;</w:t>
            </w:r>
          </w:p>
          <w:p w:rsidR="00035D7E" w:rsidRPr="001155BE" w:rsidRDefault="00F61CC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0"/>
              <w:ind w:right="982" w:firstLine="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положений о внеурочной деятельности обучающихся;</w:t>
            </w:r>
          </w:p>
          <w:p w:rsidR="00035D7E" w:rsidRPr="001155BE" w:rsidRDefault="00F61CC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0"/>
              <w:ind w:right="122" w:firstLine="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1155BE">
              <w:rPr>
                <w:sz w:val="28"/>
                <w:szCs w:val="28"/>
              </w:rPr>
              <w:t>обучающимися</w:t>
            </w:r>
            <w:proofErr w:type="gramEnd"/>
            <w:r w:rsidRPr="001155BE">
              <w:rPr>
                <w:spacing w:val="-12"/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планируемых результатов освоения основной образовательной программы;</w:t>
            </w:r>
          </w:p>
          <w:p w:rsidR="00035D7E" w:rsidRPr="001155BE" w:rsidRDefault="00035D7E" w:rsidP="00ED78B9">
            <w:pPr>
              <w:pStyle w:val="TableParagraph"/>
              <w:tabs>
                <w:tab w:val="left" w:pos="257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035D7E" w:rsidRPr="001155BE" w:rsidRDefault="00ED78B9" w:rsidP="001155BE">
            <w:pPr>
              <w:pStyle w:val="TableParagraph"/>
              <w:spacing w:before="6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F61CCC" w:rsidRPr="001155BE">
              <w:rPr>
                <w:sz w:val="28"/>
                <w:szCs w:val="28"/>
              </w:rPr>
              <w:t>20</w:t>
            </w:r>
            <w:r w:rsidR="001155BE">
              <w:rPr>
                <w:sz w:val="28"/>
                <w:szCs w:val="28"/>
              </w:rPr>
              <w:t>20</w:t>
            </w:r>
            <w:r w:rsidR="00F61CCC" w:rsidRPr="001155BE">
              <w:rPr>
                <w:sz w:val="28"/>
                <w:szCs w:val="28"/>
              </w:rPr>
              <w:t xml:space="preserve"> г.</w:t>
            </w:r>
          </w:p>
        </w:tc>
      </w:tr>
      <w:tr w:rsidR="00035D7E" w:rsidRPr="001155BE" w:rsidTr="001155BE">
        <w:trPr>
          <w:trHeight w:val="1031"/>
        </w:trPr>
        <w:tc>
          <w:tcPr>
            <w:tcW w:w="2006" w:type="dxa"/>
            <w:vMerge w:val="restart"/>
          </w:tcPr>
          <w:p w:rsidR="00035D7E" w:rsidRPr="001155BE" w:rsidRDefault="00F61CCC" w:rsidP="00ED78B9">
            <w:pPr>
              <w:pStyle w:val="TableParagraph"/>
              <w:spacing w:before="55"/>
              <w:ind w:left="86" w:right="23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II. Финансовое обеспечение ФГОС </w:t>
            </w:r>
            <w:r w:rsidR="00ED78B9">
              <w:rPr>
                <w:sz w:val="28"/>
                <w:szCs w:val="28"/>
              </w:rPr>
              <w:t>ООО</w:t>
            </w: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/>
              <w:ind w:right="121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1. Определение объема расходов, необходимых для реализации </w:t>
            </w:r>
            <w:r w:rsidR="00ED78B9">
              <w:rPr>
                <w:sz w:val="28"/>
                <w:szCs w:val="28"/>
              </w:rPr>
              <w:t>А</w:t>
            </w:r>
            <w:r w:rsidRPr="001155BE">
              <w:rPr>
                <w:sz w:val="28"/>
                <w:szCs w:val="28"/>
              </w:rPr>
              <w:t>ООП и достижения планируемых результатов</w:t>
            </w:r>
          </w:p>
        </w:tc>
        <w:tc>
          <w:tcPr>
            <w:tcW w:w="1844" w:type="dxa"/>
          </w:tcPr>
          <w:p w:rsidR="00035D7E" w:rsidRPr="001155BE" w:rsidRDefault="00F61CCC" w:rsidP="00ED78B9">
            <w:pPr>
              <w:pStyle w:val="TableParagraph"/>
              <w:spacing w:before="55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Май 20</w:t>
            </w:r>
            <w:r w:rsidR="00ED78B9">
              <w:rPr>
                <w:sz w:val="28"/>
                <w:szCs w:val="28"/>
              </w:rPr>
              <w:t>20</w:t>
            </w:r>
            <w:r w:rsidRPr="001155BE">
              <w:rPr>
                <w:sz w:val="28"/>
                <w:szCs w:val="28"/>
              </w:rPr>
              <w:t xml:space="preserve"> г.</w:t>
            </w:r>
          </w:p>
        </w:tc>
      </w:tr>
      <w:tr w:rsidR="00035D7E" w:rsidRPr="001155BE" w:rsidTr="001155BE">
        <w:trPr>
          <w:trHeight w:val="1473"/>
        </w:trPr>
        <w:tc>
          <w:tcPr>
            <w:tcW w:w="2006" w:type="dxa"/>
            <w:vMerge/>
            <w:tcBorders>
              <w:top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/>
              <w:ind w:right="151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2. 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4" w:type="dxa"/>
          </w:tcPr>
          <w:p w:rsidR="00035D7E" w:rsidRPr="001155BE" w:rsidRDefault="00035D7E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035D7E" w:rsidRPr="001155BE" w:rsidRDefault="00F61CCC" w:rsidP="00ED78B9">
            <w:pPr>
              <w:pStyle w:val="TableParagraph"/>
              <w:spacing w:before="0"/>
              <w:ind w:left="14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Июнь 20</w:t>
            </w:r>
            <w:r w:rsidR="00ED78B9">
              <w:rPr>
                <w:sz w:val="28"/>
                <w:szCs w:val="28"/>
              </w:rPr>
              <w:t>20</w:t>
            </w:r>
            <w:r w:rsidRPr="001155BE">
              <w:rPr>
                <w:sz w:val="28"/>
                <w:szCs w:val="28"/>
              </w:rPr>
              <w:t xml:space="preserve"> г.</w:t>
            </w:r>
          </w:p>
        </w:tc>
      </w:tr>
      <w:tr w:rsidR="00035D7E" w:rsidRPr="001155BE" w:rsidTr="001155BE">
        <w:trPr>
          <w:trHeight w:val="957"/>
        </w:trPr>
        <w:tc>
          <w:tcPr>
            <w:tcW w:w="2006" w:type="dxa"/>
            <w:vMerge w:val="restart"/>
          </w:tcPr>
          <w:p w:rsidR="00035D7E" w:rsidRPr="001155BE" w:rsidRDefault="00F61CCC" w:rsidP="00ED78B9">
            <w:pPr>
              <w:pStyle w:val="TableParagraph"/>
              <w:spacing w:before="55"/>
              <w:ind w:left="86" w:right="23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III. Организационное обеспечение введения ФГОС </w:t>
            </w:r>
            <w:r w:rsidR="00ED78B9">
              <w:rPr>
                <w:sz w:val="28"/>
                <w:szCs w:val="28"/>
              </w:rPr>
              <w:t>ООО</w:t>
            </w: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/>
              <w:ind w:right="423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1. 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844" w:type="dxa"/>
          </w:tcPr>
          <w:p w:rsidR="00035D7E" w:rsidRPr="001155BE" w:rsidRDefault="00F61CCC">
            <w:pPr>
              <w:pStyle w:val="TableParagraph"/>
              <w:spacing w:before="55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1155BE">
        <w:trPr>
          <w:trHeight w:val="1470"/>
        </w:trPr>
        <w:tc>
          <w:tcPr>
            <w:tcW w:w="2006" w:type="dxa"/>
            <w:vMerge/>
            <w:tcBorders>
              <w:top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 w:line="264" w:lineRule="exact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2. Разработка и реализация моделей</w:t>
            </w:r>
          </w:p>
          <w:p w:rsidR="00035D7E" w:rsidRPr="001155BE" w:rsidRDefault="00F61CCC">
            <w:pPr>
              <w:pStyle w:val="TableParagraph"/>
              <w:spacing w:before="0"/>
              <w:ind w:right="78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взаимодействия организаций </w:t>
            </w:r>
            <w:r w:rsidR="00ED78B9">
              <w:rPr>
                <w:sz w:val="28"/>
                <w:szCs w:val="28"/>
              </w:rPr>
              <w:t xml:space="preserve">основного </w:t>
            </w:r>
            <w:r w:rsidRPr="001155BE">
              <w:rPr>
                <w:sz w:val="28"/>
                <w:szCs w:val="28"/>
              </w:rPr>
              <w:t>общего образования и дополнительного образования детей и</w:t>
            </w:r>
          </w:p>
          <w:p w:rsidR="00035D7E" w:rsidRPr="001155BE" w:rsidRDefault="00F61CCC" w:rsidP="00ED78B9">
            <w:pPr>
              <w:pStyle w:val="TableParagraph"/>
              <w:spacing w:before="1"/>
              <w:ind w:right="98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учреждений кул</w:t>
            </w:r>
            <w:r w:rsidR="00ED78B9">
              <w:rPr>
                <w:sz w:val="28"/>
                <w:szCs w:val="28"/>
              </w:rPr>
              <w:t xml:space="preserve">ьтуры и спорта, обеспечивающих реализацию </w:t>
            </w:r>
            <w:r w:rsidRPr="001155BE">
              <w:rPr>
                <w:sz w:val="28"/>
                <w:szCs w:val="28"/>
              </w:rPr>
              <w:t xml:space="preserve"> внеурочной деятельности</w:t>
            </w:r>
            <w:r w:rsidR="00ED78B9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035D7E" w:rsidRPr="001155BE" w:rsidRDefault="00F61CCC">
            <w:pPr>
              <w:pStyle w:val="TableParagraph"/>
              <w:spacing w:before="55" w:line="264" w:lineRule="exact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сентябрь 20</w:t>
            </w:r>
            <w:r w:rsidR="00ED78B9">
              <w:rPr>
                <w:sz w:val="28"/>
                <w:szCs w:val="28"/>
              </w:rPr>
              <w:t>20</w:t>
            </w:r>
            <w:r w:rsidRPr="001155BE">
              <w:rPr>
                <w:sz w:val="28"/>
                <w:szCs w:val="28"/>
              </w:rPr>
              <w:t>-</w:t>
            </w:r>
          </w:p>
          <w:p w:rsidR="00035D7E" w:rsidRPr="001155BE" w:rsidRDefault="00F61CCC" w:rsidP="00ED78B9">
            <w:pPr>
              <w:pStyle w:val="TableParagraph"/>
              <w:spacing w:before="0" w:line="264" w:lineRule="exact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сентябрь 20</w:t>
            </w:r>
            <w:r w:rsidR="00ED78B9">
              <w:rPr>
                <w:sz w:val="28"/>
                <w:szCs w:val="28"/>
              </w:rPr>
              <w:t>21</w:t>
            </w:r>
          </w:p>
        </w:tc>
      </w:tr>
      <w:tr w:rsidR="00035D7E" w:rsidRPr="001155BE" w:rsidTr="001155BE">
        <w:trPr>
          <w:trHeight w:val="2001"/>
        </w:trPr>
        <w:tc>
          <w:tcPr>
            <w:tcW w:w="2006" w:type="dxa"/>
            <w:vMerge/>
            <w:tcBorders>
              <w:top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3. Разработка и реализация системы</w:t>
            </w:r>
          </w:p>
          <w:p w:rsidR="00035D7E" w:rsidRPr="001155BE" w:rsidRDefault="00F61CCC">
            <w:pPr>
              <w:pStyle w:val="TableParagraph"/>
              <w:spacing w:before="0"/>
              <w:ind w:right="577"/>
              <w:rPr>
                <w:sz w:val="28"/>
                <w:szCs w:val="28"/>
              </w:rPr>
            </w:pPr>
            <w:proofErr w:type="gramStart"/>
            <w:r w:rsidRPr="001155BE">
              <w:rPr>
                <w:sz w:val="28"/>
                <w:szCs w:val="28"/>
              </w:rPr>
              <w:t>мониторинга образовательных потребностей обучающихся и родителей (законных</w:t>
            </w:r>
            <w:proofErr w:type="gramEnd"/>
          </w:p>
          <w:p w:rsidR="00035D7E" w:rsidRPr="001155BE" w:rsidRDefault="00F61CCC" w:rsidP="00ED78B9">
            <w:pPr>
              <w:pStyle w:val="TableParagraph"/>
              <w:spacing w:before="0"/>
              <w:ind w:right="387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представителей) для проектирования учебного плана в части, формируемой участниками образовательных отношений, и внеурочной</w:t>
            </w:r>
            <w:r w:rsidR="00ED78B9">
              <w:rPr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>деятельности</w:t>
            </w:r>
            <w:r w:rsidR="00ED78B9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035D7E" w:rsidRPr="001155BE" w:rsidRDefault="00F61CCC">
            <w:pPr>
              <w:pStyle w:val="TableParagraph"/>
              <w:spacing w:line="264" w:lineRule="exact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июнь 20</w:t>
            </w:r>
            <w:r w:rsidR="00ED78B9">
              <w:rPr>
                <w:sz w:val="28"/>
                <w:szCs w:val="28"/>
              </w:rPr>
              <w:t>20</w:t>
            </w:r>
            <w:r w:rsidRPr="001155BE">
              <w:rPr>
                <w:sz w:val="28"/>
                <w:szCs w:val="28"/>
              </w:rPr>
              <w:t>-</w:t>
            </w:r>
          </w:p>
          <w:p w:rsidR="00035D7E" w:rsidRPr="001155BE" w:rsidRDefault="00F61CCC" w:rsidP="00ED78B9">
            <w:pPr>
              <w:pStyle w:val="TableParagraph"/>
              <w:spacing w:before="0" w:line="264" w:lineRule="exact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сентябрь 20</w:t>
            </w:r>
            <w:r w:rsidR="00ED78B9">
              <w:rPr>
                <w:sz w:val="28"/>
                <w:szCs w:val="28"/>
              </w:rPr>
              <w:t>20</w:t>
            </w:r>
          </w:p>
        </w:tc>
      </w:tr>
      <w:tr w:rsidR="00035D7E" w:rsidRPr="001155BE" w:rsidTr="001155BE">
        <w:trPr>
          <w:trHeight w:val="678"/>
        </w:trPr>
        <w:tc>
          <w:tcPr>
            <w:tcW w:w="2006" w:type="dxa"/>
          </w:tcPr>
          <w:p w:rsidR="00035D7E" w:rsidRPr="001155BE" w:rsidRDefault="00F61CCC">
            <w:pPr>
              <w:pStyle w:val="TableParagraph"/>
              <w:spacing w:before="55"/>
              <w:ind w:left="86" w:right="404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IV. Кадровое обеспечение введения</w:t>
            </w:r>
          </w:p>
        </w:tc>
        <w:tc>
          <w:tcPr>
            <w:tcW w:w="5670" w:type="dxa"/>
          </w:tcPr>
          <w:p w:rsidR="00035D7E" w:rsidRPr="001155BE" w:rsidRDefault="00F61CCC" w:rsidP="00ED78B9">
            <w:pPr>
              <w:pStyle w:val="TableParagraph"/>
              <w:spacing w:before="55"/>
              <w:ind w:right="63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1.Анализ кадрового обеспечения </w:t>
            </w:r>
            <w:r w:rsidR="00ED78B9">
              <w:rPr>
                <w:sz w:val="28"/>
                <w:szCs w:val="28"/>
              </w:rPr>
              <w:t>реализации ФГОС О</w:t>
            </w:r>
            <w:r w:rsidRPr="001155BE">
              <w:rPr>
                <w:sz w:val="28"/>
                <w:szCs w:val="28"/>
              </w:rPr>
              <w:t>ОО</w:t>
            </w:r>
          </w:p>
        </w:tc>
        <w:tc>
          <w:tcPr>
            <w:tcW w:w="1844" w:type="dxa"/>
          </w:tcPr>
          <w:p w:rsidR="00035D7E" w:rsidRPr="001155BE" w:rsidRDefault="00F61CCC" w:rsidP="00ED78B9">
            <w:pPr>
              <w:pStyle w:val="TableParagraph"/>
              <w:spacing w:before="55"/>
              <w:ind w:left="82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сентябрь 20</w:t>
            </w:r>
            <w:r w:rsidR="00ED78B9">
              <w:rPr>
                <w:sz w:val="28"/>
                <w:szCs w:val="28"/>
              </w:rPr>
              <w:t>20</w:t>
            </w:r>
          </w:p>
        </w:tc>
      </w:tr>
    </w:tbl>
    <w:p w:rsidR="00035D7E" w:rsidRPr="001155BE" w:rsidRDefault="00035D7E">
      <w:pPr>
        <w:rPr>
          <w:sz w:val="28"/>
          <w:szCs w:val="28"/>
        </w:rPr>
        <w:sectPr w:rsidR="00035D7E" w:rsidRPr="001155BE">
          <w:pgSz w:w="11910" w:h="16840"/>
          <w:pgMar w:top="1120" w:right="36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5670"/>
        <w:gridCol w:w="1844"/>
      </w:tblGrid>
      <w:tr w:rsidR="00035D7E" w:rsidRPr="001155BE" w:rsidTr="002912E0">
        <w:trPr>
          <w:trHeight w:val="683"/>
        </w:trPr>
        <w:tc>
          <w:tcPr>
            <w:tcW w:w="2006" w:type="dxa"/>
            <w:shd w:val="clear" w:color="auto" w:fill="F1F1F1"/>
          </w:tcPr>
          <w:p w:rsidR="00035D7E" w:rsidRPr="001155BE" w:rsidRDefault="00F61CCC" w:rsidP="00ED78B9">
            <w:pPr>
              <w:pStyle w:val="TableParagraph"/>
              <w:spacing w:before="62"/>
              <w:ind w:left="163" w:right="618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lastRenderedPageBreak/>
              <w:t>Направление мероприятий</w:t>
            </w:r>
          </w:p>
        </w:tc>
        <w:tc>
          <w:tcPr>
            <w:tcW w:w="5670" w:type="dxa"/>
            <w:shd w:val="clear" w:color="auto" w:fill="F1F1F1"/>
          </w:tcPr>
          <w:p w:rsidR="00035D7E" w:rsidRPr="001155BE" w:rsidRDefault="00F61CCC" w:rsidP="00ED78B9">
            <w:pPr>
              <w:pStyle w:val="TableParagraph"/>
              <w:spacing w:before="194"/>
              <w:ind w:left="1011" w:right="1801"/>
              <w:jc w:val="center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  <w:shd w:val="clear" w:color="auto" w:fill="F1F1F1"/>
          </w:tcPr>
          <w:p w:rsidR="00035D7E" w:rsidRPr="001155BE" w:rsidRDefault="00F61CCC" w:rsidP="00ED78B9">
            <w:pPr>
              <w:pStyle w:val="TableParagraph"/>
              <w:spacing w:before="62"/>
              <w:ind w:left="159" w:right="-16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035D7E" w:rsidRPr="001155BE" w:rsidTr="00E6572F">
        <w:trPr>
          <w:trHeight w:val="1206"/>
        </w:trPr>
        <w:tc>
          <w:tcPr>
            <w:tcW w:w="2006" w:type="dxa"/>
          </w:tcPr>
          <w:p w:rsidR="00035D7E" w:rsidRPr="001155BE" w:rsidRDefault="00F61CCC" w:rsidP="002912E0">
            <w:pPr>
              <w:pStyle w:val="TableParagraph"/>
              <w:spacing w:before="55"/>
              <w:ind w:left="86" w:right="23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ФГОС </w:t>
            </w:r>
            <w:r w:rsidR="002912E0">
              <w:rPr>
                <w:sz w:val="28"/>
                <w:szCs w:val="28"/>
              </w:rPr>
              <w:t>ООО</w:t>
            </w:r>
          </w:p>
        </w:tc>
        <w:tc>
          <w:tcPr>
            <w:tcW w:w="5670" w:type="dxa"/>
          </w:tcPr>
          <w:p w:rsidR="00035D7E" w:rsidRPr="001155BE" w:rsidRDefault="002912E0" w:rsidP="002912E0">
            <w:pPr>
              <w:pStyle w:val="TableParagraph"/>
              <w:spacing w:before="55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CCC" w:rsidRPr="001155BE">
              <w:rPr>
                <w:sz w:val="28"/>
                <w:szCs w:val="28"/>
              </w:rPr>
              <w:t>. Создание (корректировка) плана-графика повышения квалификации педагогических и руководящих работников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spacing w:before="55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ежегодно</w:t>
            </w:r>
          </w:p>
        </w:tc>
      </w:tr>
      <w:tr w:rsidR="00035D7E" w:rsidRPr="001155BE" w:rsidTr="00E6572F">
        <w:trPr>
          <w:trHeight w:val="940"/>
        </w:trPr>
        <w:tc>
          <w:tcPr>
            <w:tcW w:w="2006" w:type="dxa"/>
            <w:vMerge w:val="restart"/>
          </w:tcPr>
          <w:p w:rsidR="00035D7E" w:rsidRPr="001155BE" w:rsidRDefault="00F61CCC">
            <w:pPr>
              <w:pStyle w:val="TableParagraph"/>
              <w:ind w:left="86" w:right="23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V. Информационное обеспечение введения ФГОС среднего общего образования</w:t>
            </w:r>
          </w:p>
        </w:tc>
        <w:tc>
          <w:tcPr>
            <w:tcW w:w="5670" w:type="dxa"/>
          </w:tcPr>
          <w:p w:rsidR="00035D7E" w:rsidRPr="001155BE" w:rsidRDefault="00F61CCC" w:rsidP="002912E0">
            <w:pPr>
              <w:pStyle w:val="TableParagraph"/>
              <w:ind w:right="590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1. Размещение на сайте образовательной организации информационных материалов о реализации ФГОС </w:t>
            </w:r>
            <w:r w:rsidR="002912E0">
              <w:rPr>
                <w:sz w:val="28"/>
                <w:szCs w:val="28"/>
              </w:rPr>
              <w:t>ООО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940"/>
        </w:trPr>
        <w:tc>
          <w:tcPr>
            <w:tcW w:w="2006" w:type="dxa"/>
            <w:vMerge/>
            <w:tcBorders>
              <w:top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2912E0" w:rsidP="002912E0">
            <w:pPr>
              <w:pStyle w:val="TableParagraph"/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155BE">
              <w:rPr>
                <w:sz w:val="28"/>
                <w:szCs w:val="28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676"/>
        </w:trPr>
        <w:tc>
          <w:tcPr>
            <w:tcW w:w="2006" w:type="dxa"/>
            <w:vMerge w:val="restart"/>
            <w:tcBorders>
              <w:bottom w:val="nil"/>
            </w:tcBorders>
          </w:tcPr>
          <w:p w:rsidR="00035D7E" w:rsidRPr="001155BE" w:rsidRDefault="00F61CCC">
            <w:pPr>
              <w:pStyle w:val="TableParagraph"/>
              <w:ind w:left="86" w:right="6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VI. Материально- техническое обеспечение введения ФГОС среднего общего образования</w:t>
            </w:r>
          </w:p>
        </w:tc>
        <w:tc>
          <w:tcPr>
            <w:tcW w:w="5670" w:type="dxa"/>
          </w:tcPr>
          <w:p w:rsidR="00035D7E" w:rsidRPr="001155BE" w:rsidRDefault="00F61CCC" w:rsidP="002912E0">
            <w:pPr>
              <w:pStyle w:val="TableParagraph"/>
              <w:ind w:right="423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1. Анализ материально-технического обеспечения реализации ФГОС </w:t>
            </w:r>
            <w:r w:rsidR="002912E0">
              <w:rPr>
                <w:sz w:val="28"/>
                <w:szCs w:val="28"/>
              </w:rPr>
              <w:t>ООО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940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 w:rsidP="002912E0">
            <w:pPr>
              <w:pStyle w:val="TableParagraph"/>
              <w:ind w:right="236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2. Обеспечение соответствия материально- технической базы образовательной организации требованиям ФГОС </w:t>
            </w:r>
            <w:r w:rsidR="002912E0">
              <w:rPr>
                <w:sz w:val="28"/>
                <w:szCs w:val="28"/>
              </w:rPr>
              <w:t>ООО</w:t>
            </w:r>
          </w:p>
        </w:tc>
        <w:tc>
          <w:tcPr>
            <w:tcW w:w="1844" w:type="dxa"/>
            <w:vAlign w:val="center"/>
          </w:tcPr>
          <w:p w:rsidR="00035D7E" w:rsidRPr="001155BE" w:rsidRDefault="00E6572F" w:rsidP="00E6572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61CCC"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1034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ind w:right="491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3. Обеспечение соответствия санитарно</w:t>
            </w:r>
            <w:r w:rsidR="002912E0">
              <w:rPr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 xml:space="preserve">- гигиенических условий требованиям ФГОС и </w:t>
            </w:r>
            <w:proofErr w:type="spellStart"/>
            <w:r w:rsidRPr="001155BE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1212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/>
              <w:ind w:right="55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 xml:space="preserve">4. Обеспечение соответствия условий реализации </w:t>
            </w:r>
            <w:r w:rsidR="002912E0">
              <w:rPr>
                <w:sz w:val="28"/>
                <w:szCs w:val="28"/>
              </w:rPr>
              <w:t>А</w:t>
            </w:r>
            <w:r w:rsidRPr="001155BE">
              <w:rPr>
                <w:sz w:val="28"/>
                <w:szCs w:val="28"/>
              </w:rPr>
              <w:t>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spacing w:before="55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846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 w:rsidP="002912E0">
            <w:pPr>
              <w:pStyle w:val="TableParagraph"/>
              <w:spacing w:before="55"/>
              <w:ind w:right="143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5. Обеспечение соответствия информационно</w:t>
            </w:r>
            <w:r w:rsidR="002912E0">
              <w:rPr>
                <w:sz w:val="28"/>
                <w:szCs w:val="28"/>
              </w:rPr>
              <w:t xml:space="preserve"> </w:t>
            </w:r>
            <w:r w:rsidRPr="001155BE">
              <w:rPr>
                <w:sz w:val="28"/>
                <w:szCs w:val="28"/>
              </w:rPr>
              <w:t xml:space="preserve">- образовательной среды требованиям ФГОС </w:t>
            </w:r>
            <w:r w:rsidR="002912E0">
              <w:rPr>
                <w:sz w:val="28"/>
                <w:szCs w:val="28"/>
              </w:rPr>
              <w:t>ООО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spacing w:before="55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1209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 w:line="264" w:lineRule="exact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6. Обеспечение укомплектованности</w:t>
            </w:r>
          </w:p>
          <w:p w:rsidR="00035D7E" w:rsidRPr="001155BE" w:rsidRDefault="00F61CCC">
            <w:pPr>
              <w:pStyle w:val="TableParagraph"/>
              <w:spacing w:before="0"/>
              <w:ind w:right="344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spacing w:before="55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  <w:tr w:rsidR="00035D7E" w:rsidRPr="001155BE" w:rsidTr="00E6572F">
        <w:trPr>
          <w:trHeight w:val="1211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035D7E" w:rsidRPr="001155BE" w:rsidRDefault="00035D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ind w:right="358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844" w:type="dxa"/>
            <w:vAlign w:val="center"/>
          </w:tcPr>
          <w:p w:rsidR="00035D7E" w:rsidRPr="001155BE" w:rsidRDefault="00F61CCC" w:rsidP="00E6572F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</w:tbl>
    <w:p w:rsidR="00035D7E" w:rsidRPr="001155BE" w:rsidRDefault="00035D7E">
      <w:pPr>
        <w:rPr>
          <w:sz w:val="28"/>
          <w:szCs w:val="28"/>
        </w:rPr>
        <w:sectPr w:rsidR="00035D7E" w:rsidRPr="001155BE">
          <w:pgSz w:w="11910" w:h="16840"/>
          <w:pgMar w:top="1120" w:right="360" w:bottom="280" w:left="1660" w:header="720" w:footer="720" w:gutter="0"/>
          <w:cols w:space="720"/>
        </w:sectPr>
      </w:pPr>
    </w:p>
    <w:tbl>
      <w:tblPr>
        <w:tblStyle w:val="TableNormal"/>
        <w:tblW w:w="95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5670"/>
        <w:gridCol w:w="1842"/>
      </w:tblGrid>
      <w:tr w:rsidR="00035D7E" w:rsidRPr="001155BE" w:rsidTr="002912E0">
        <w:trPr>
          <w:trHeight w:val="683"/>
        </w:trPr>
        <w:tc>
          <w:tcPr>
            <w:tcW w:w="2006" w:type="dxa"/>
            <w:shd w:val="clear" w:color="auto" w:fill="F1F1F1"/>
          </w:tcPr>
          <w:p w:rsidR="00035D7E" w:rsidRPr="001155BE" w:rsidRDefault="00F61CCC" w:rsidP="002912E0">
            <w:pPr>
              <w:pStyle w:val="TableParagraph"/>
              <w:spacing w:before="62"/>
              <w:ind w:left="163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lastRenderedPageBreak/>
              <w:t>Направление мероприятий</w:t>
            </w:r>
          </w:p>
        </w:tc>
        <w:tc>
          <w:tcPr>
            <w:tcW w:w="5670" w:type="dxa"/>
            <w:shd w:val="clear" w:color="auto" w:fill="F1F1F1"/>
          </w:tcPr>
          <w:p w:rsidR="00035D7E" w:rsidRPr="001155BE" w:rsidRDefault="00F61CCC" w:rsidP="002912E0">
            <w:pPr>
              <w:pStyle w:val="TableParagraph"/>
              <w:spacing w:before="194"/>
              <w:ind w:left="869" w:right="1801"/>
              <w:jc w:val="center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shd w:val="clear" w:color="auto" w:fill="F1F1F1"/>
          </w:tcPr>
          <w:p w:rsidR="00035D7E" w:rsidRPr="001155BE" w:rsidRDefault="00F61CCC" w:rsidP="002912E0">
            <w:pPr>
              <w:pStyle w:val="TableParagraph"/>
              <w:tabs>
                <w:tab w:val="left" w:pos="1844"/>
              </w:tabs>
              <w:spacing w:before="62"/>
              <w:ind w:left="17" w:right="289" w:firstLine="269"/>
              <w:jc w:val="center"/>
              <w:rPr>
                <w:b/>
                <w:sz w:val="28"/>
                <w:szCs w:val="28"/>
              </w:rPr>
            </w:pPr>
            <w:r w:rsidRPr="001155BE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035D7E" w:rsidRPr="001155BE" w:rsidTr="00E6572F">
        <w:trPr>
          <w:trHeight w:val="1211"/>
        </w:trPr>
        <w:tc>
          <w:tcPr>
            <w:tcW w:w="2006" w:type="dxa"/>
          </w:tcPr>
          <w:p w:rsidR="00035D7E" w:rsidRPr="001155BE" w:rsidRDefault="00035D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5D7E" w:rsidRPr="001155BE" w:rsidRDefault="00F61CCC">
            <w:pPr>
              <w:pStyle w:val="TableParagraph"/>
              <w:spacing w:before="55"/>
              <w:ind w:right="319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1842" w:type="dxa"/>
            <w:vAlign w:val="center"/>
          </w:tcPr>
          <w:p w:rsidR="00035D7E" w:rsidRPr="001155BE" w:rsidRDefault="00F61CCC" w:rsidP="00E6572F">
            <w:pPr>
              <w:pStyle w:val="TableParagraph"/>
              <w:spacing w:before="55"/>
              <w:ind w:left="82"/>
              <w:jc w:val="center"/>
              <w:rPr>
                <w:sz w:val="28"/>
                <w:szCs w:val="28"/>
              </w:rPr>
            </w:pPr>
            <w:r w:rsidRPr="001155BE">
              <w:rPr>
                <w:sz w:val="28"/>
                <w:szCs w:val="28"/>
              </w:rPr>
              <w:t>постоянно</w:t>
            </w:r>
          </w:p>
        </w:tc>
      </w:tr>
    </w:tbl>
    <w:p w:rsidR="00F61CCC" w:rsidRPr="001155BE" w:rsidRDefault="00F61CCC">
      <w:pPr>
        <w:rPr>
          <w:sz w:val="28"/>
          <w:szCs w:val="28"/>
        </w:rPr>
      </w:pPr>
    </w:p>
    <w:sectPr w:rsidR="00F61CCC" w:rsidRPr="001155BE" w:rsidSect="00035D7E">
      <w:pgSz w:w="11910" w:h="16840"/>
      <w:pgMar w:top="1120" w:right="3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622"/>
    <w:multiLevelType w:val="hybridMultilevel"/>
    <w:tmpl w:val="0E424730"/>
    <w:lvl w:ilvl="0" w:tplc="92B0F2F2">
      <w:numFmt w:val="bullet"/>
      <w:lvlText w:val="–"/>
      <w:lvlJc w:val="left"/>
      <w:pPr>
        <w:ind w:left="8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E08CB1A">
      <w:numFmt w:val="bullet"/>
      <w:lvlText w:val="•"/>
      <w:lvlJc w:val="left"/>
      <w:pPr>
        <w:ind w:left="581" w:hanging="231"/>
      </w:pPr>
      <w:rPr>
        <w:rFonts w:hint="default"/>
        <w:lang w:val="ru-RU" w:eastAsia="ru-RU" w:bidi="ru-RU"/>
      </w:rPr>
    </w:lvl>
    <w:lvl w:ilvl="2" w:tplc="57143274">
      <w:numFmt w:val="bullet"/>
      <w:lvlText w:val="•"/>
      <w:lvlJc w:val="left"/>
      <w:pPr>
        <w:ind w:left="1082" w:hanging="231"/>
      </w:pPr>
      <w:rPr>
        <w:rFonts w:hint="default"/>
        <w:lang w:val="ru-RU" w:eastAsia="ru-RU" w:bidi="ru-RU"/>
      </w:rPr>
    </w:lvl>
    <w:lvl w:ilvl="3" w:tplc="1BB0B02E">
      <w:numFmt w:val="bullet"/>
      <w:lvlText w:val="•"/>
      <w:lvlJc w:val="left"/>
      <w:pPr>
        <w:ind w:left="1584" w:hanging="231"/>
      </w:pPr>
      <w:rPr>
        <w:rFonts w:hint="default"/>
        <w:lang w:val="ru-RU" w:eastAsia="ru-RU" w:bidi="ru-RU"/>
      </w:rPr>
    </w:lvl>
    <w:lvl w:ilvl="4" w:tplc="4E1A9612">
      <w:numFmt w:val="bullet"/>
      <w:lvlText w:val="•"/>
      <w:lvlJc w:val="left"/>
      <w:pPr>
        <w:ind w:left="2085" w:hanging="231"/>
      </w:pPr>
      <w:rPr>
        <w:rFonts w:hint="default"/>
        <w:lang w:val="ru-RU" w:eastAsia="ru-RU" w:bidi="ru-RU"/>
      </w:rPr>
    </w:lvl>
    <w:lvl w:ilvl="5" w:tplc="D376CFFE">
      <w:numFmt w:val="bullet"/>
      <w:lvlText w:val="•"/>
      <w:lvlJc w:val="left"/>
      <w:pPr>
        <w:ind w:left="2587" w:hanging="231"/>
      </w:pPr>
      <w:rPr>
        <w:rFonts w:hint="default"/>
        <w:lang w:val="ru-RU" w:eastAsia="ru-RU" w:bidi="ru-RU"/>
      </w:rPr>
    </w:lvl>
    <w:lvl w:ilvl="6" w:tplc="CB5E5A0C">
      <w:numFmt w:val="bullet"/>
      <w:lvlText w:val="•"/>
      <w:lvlJc w:val="left"/>
      <w:pPr>
        <w:ind w:left="3088" w:hanging="231"/>
      </w:pPr>
      <w:rPr>
        <w:rFonts w:hint="default"/>
        <w:lang w:val="ru-RU" w:eastAsia="ru-RU" w:bidi="ru-RU"/>
      </w:rPr>
    </w:lvl>
    <w:lvl w:ilvl="7" w:tplc="E5E4FA6A">
      <w:numFmt w:val="bullet"/>
      <w:lvlText w:val="•"/>
      <w:lvlJc w:val="left"/>
      <w:pPr>
        <w:ind w:left="3589" w:hanging="231"/>
      </w:pPr>
      <w:rPr>
        <w:rFonts w:hint="default"/>
        <w:lang w:val="ru-RU" w:eastAsia="ru-RU" w:bidi="ru-RU"/>
      </w:rPr>
    </w:lvl>
    <w:lvl w:ilvl="8" w:tplc="720241AA">
      <w:numFmt w:val="bullet"/>
      <w:lvlText w:val="•"/>
      <w:lvlJc w:val="left"/>
      <w:pPr>
        <w:ind w:left="4091" w:hanging="231"/>
      </w:pPr>
      <w:rPr>
        <w:rFonts w:hint="default"/>
        <w:lang w:val="ru-RU" w:eastAsia="ru-RU" w:bidi="ru-RU"/>
      </w:rPr>
    </w:lvl>
  </w:abstractNum>
  <w:abstractNum w:abstractNumId="1">
    <w:nsid w:val="433E7634"/>
    <w:multiLevelType w:val="hybridMultilevel"/>
    <w:tmpl w:val="269EE3A4"/>
    <w:lvl w:ilvl="0" w:tplc="1F3A6DF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D7E"/>
    <w:rsid w:val="00035D7E"/>
    <w:rsid w:val="000813E6"/>
    <w:rsid w:val="001155BE"/>
    <w:rsid w:val="002912E0"/>
    <w:rsid w:val="004C26AC"/>
    <w:rsid w:val="00742DEB"/>
    <w:rsid w:val="008C0A87"/>
    <w:rsid w:val="00CE0B64"/>
    <w:rsid w:val="00E6572F"/>
    <w:rsid w:val="00ED78B9"/>
    <w:rsid w:val="00F6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D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D7E"/>
    <w:pPr>
      <w:spacing w:before="2"/>
      <w:ind w:right="862"/>
      <w:jc w:val="center"/>
    </w:pPr>
    <w:rPr>
      <w:rFonts w:ascii="Cambria" w:eastAsia="Cambria" w:hAnsi="Cambria" w:cs="Cambria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35D7E"/>
  </w:style>
  <w:style w:type="paragraph" w:customStyle="1" w:styleId="TableParagraph">
    <w:name w:val="Table Paragraph"/>
    <w:basedOn w:val="a"/>
    <w:uiPriority w:val="1"/>
    <w:qFormat/>
    <w:rsid w:val="00035D7E"/>
    <w:pPr>
      <w:spacing w:before="58"/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8C0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8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секретарь</cp:lastModifiedBy>
  <cp:revision>4</cp:revision>
  <cp:lastPrinted>2020-06-25T10:31:00Z</cp:lastPrinted>
  <dcterms:created xsi:type="dcterms:W3CDTF">2020-06-10T08:33:00Z</dcterms:created>
  <dcterms:modified xsi:type="dcterms:W3CDTF">2020-06-25T10:54:00Z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